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EA" w:rsidRPr="00895149" w:rsidRDefault="00412AEA" w:rsidP="00A0484B"/>
    <w:p w:rsidR="006D44CE" w:rsidRPr="00895149" w:rsidRDefault="008A180F" w:rsidP="00A0484B">
      <w:pPr>
        <w:pStyle w:val="Heading1"/>
      </w:pPr>
      <w:r>
        <w:t>GDPR NOTICE</w:t>
      </w:r>
    </w:p>
    <w:p w:rsidR="00895149" w:rsidRPr="00895149" w:rsidRDefault="00895149" w:rsidP="00A0484B"/>
    <w:p w:rsidR="00F738B3" w:rsidRDefault="00F738B3" w:rsidP="00A0484B"/>
    <w:p w:rsidR="00A4187B" w:rsidRPr="00895149" w:rsidRDefault="00A0484B" w:rsidP="00A0484B">
      <w:r>
        <w:t>B</w:t>
      </w:r>
      <w:r w:rsidR="00EA13E7">
        <w:t>iggleswade</w:t>
      </w:r>
      <w:r w:rsidR="005A119F">
        <w:t xml:space="preserve"> </w:t>
      </w:r>
      <w:r w:rsidR="00EA13E7">
        <w:t>&amp; District</w:t>
      </w:r>
      <w:r w:rsidR="00E7180D">
        <w:t xml:space="preserve"> Friendly</w:t>
      </w:r>
      <w:r w:rsidR="00EA13E7">
        <w:t xml:space="preserve"> Badminton League (B&amp;DFBL)</w:t>
      </w:r>
      <w:r w:rsidR="00A4187B" w:rsidRPr="00895149">
        <w:t xml:space="preserve"> undertakes to collect and use your</w:t>
      </w:r>
      <w:r w:rsidR="008A180F">
        <w:t xml:space="preserve"> members</w:t>
      </w:r>
      <w:r w:rsidR="009B25D1">
        <w:t>’</w:t>
      </w:r>
      <w:r w:rsidR="00A4187B" w:rsidRPr="00895149">
        <w:t xml:space="preserve"> personal data in compliance with the General Data Protection Regulation (GDPR). Our legal basis for processing this data is our legitim</w:t>
      </w:r>
      <w:r w:rsidR="00EA13E7">
        <w:t>ate interest as a badminton league</w:t>
      </w:r>
      <w:r w:rsidR="00A4187B" w:rsidRPr="00895149">
        <w:t xml:space="preserve">. We use the data for the administration of your membership, </w:t>
      </w:r>
      <w:r w:rsidR="00A4187B" w:rsidRPr="00A0484B">
        <w:t>the</w:t>
      </w:r>
      <w:r w:rsidR="00A4187B" w:rsidRPr="00895149">
        <w:t xml:space="preserve"> communication of information and the organisation of various events.</w:t>
      </w:r>
    </w:p>
    <w:p w:rsidR="00895149" w:rsidRPr="00895149" w:rsidRDefault="00895149" w:rsidP="00A0484B"/>
    <w:p w:rsidR="00A0484B" w:rsidRPr="00EA13E7" w:rsidRDefault="00A4187B" w:rsidP="00A0484B">
      <w:r w:rsidRPr="00A0484B">
        <w:t xml:space="preserve">This information will be recorded in our membership database, which is stored online </w:t>
      </w:r>
      <w:r w:rsidR="00A0484B" w:rsidRPr="00A0484B">
        <w:t xml:space="preserve">and in hard copy </w:t>
      </w:r>
      <w:r w:rsidRPr="00A0484B">
        <w:t>in compl</w:t>
      </w:r>
      <w:r w:rsidR="00EA13E7">
        <w:t xml:space="preserve">iance with the GDPR. The information given </w:t>
      </w:r>
      <w:r w:rsidR="008A180F">
        <w:t xml:space="preserve">to us </w:t>
      </w:r>
      <w:r w:rsidR="00EA13E7">
        <w:t>is to enable the</w:t>
      </w:r>
      <w:r w:rsidR="008A180F">
        <w:t xml:space="preserve"> league</w:t>
      </w:r>
      <w:r w:rsidRPr="00A0484B">
        <w:t xml:space="preserve"> to </w:t>
      </w:r>
      <w:r w:rsidR="00A0484B" w:rsidRPr="00A0484B">
        <w:t>function accordingly</w:t>
      </w:r>
      <w:r w:rsidRPr="00A0484B">
        <w:t>.</w:t>
      </w:r>
    </w:p>
    <w:p w:rsidR="00A0484B" w:rsidRPr="00895149" w:rsidRDefault="00A0484B" w:rsidP="00A0484B"/>
    <w:p w:rsidR="00584AF0" w:rsidRDefault="00EA13E7" w:rsidP="00584AF0">
      <w:r>
        <w:t xml:space="preserve">Your </w:t>
      </w:r>
      <w:r w:rsidR="008A180F">
        <w:t>members</w:t>
      </w:r>
      <w:r w:rsidR="007C680F">
        <w:t>’</w:t>
      </w:r>
      <w:r w:rsidR="005A119F">
        <w:t xml:space="preserve"> </w:t>
      </w:r>
      <w:r>
        <w:t>personal data will</w:t>
      </w:r>
      <w:r w:rsidR="00A4187B" w:rsidRPr="00895149">
        <w:t xml:space="preserve"> not passed on by </w:t>
      </w:r>
      <w:r>
        <w:t>the league</w:t>
      </w:r>
      <w:r w:rsidR="00A4187B" w:rsidRPr="00895149">
        <w:t xml:space="preserve"> for use by any other third parties</w:t>
      </w:r>
      <w:r w:rsidR="007C680F">
        <w:t>,</w:t>
      </w:r>
      <w:r w:rsidR="00A4187B" w:rsidRPr="00895149">
        <w:t xml:space="preserve"> whether or not connected with </w:t>
      </w:r>
      <w:r w:rsidR="00895149" w:rsidRPr="00895149">
        <w:t>Badminton</w:t>
      </w:r>
      <w:r w:rsidR="00A4187B" w:rsidRPr="00895149">
        <w:t>.</w:t>
      </w:r>
    </w:p>
    <w:p w:rsidR="007C680F" w:rsidRDefault="007C680F" w:rsidP="00584AF0"/>
    <w:p w:rsidR="00D05F99" w:rsidRDefault="00D05F99" w:rsidP="00584AF0">
      <w:r>
        <w:t>Correspondence from the League to member Clubs by email will</w:t>
      </w:r>
      <w:r w:rsidR="007C680F">
        <w:t xml:space="preserve"> in future</w:t>
      </w:r>
      <w:r>
        <w:t xml:space="preserve"> be by “blind copy”.</w:t>
      </w:r>
    </w:p>
    <w:p w:rsidR="00D05F99" w:rsidRDefault="00D05F99" w:rsidP="00584AF0">
      <w:r>
        <w:t xml:space="preserve">For registration and nomination </w:t>
      </w:r>
      <w:r w:rsidR="008A180F">
        <w:t>purposes</w:t>
      </w:r>
      <w:r>
        <w:t xml:space="preserve"> clubs</w:t>
      </w:r>
      <w:r w:rsidR="008A180F">
        <w:t xml:space="preserve"> now only need</w:t>
      </w:r>
      <w:r>
        <w:t xml:space="preserve"> to furnish a full list of their members names (no longer their phone numbers).</w:t>
      </w:r>
    </w:p>
    <w:p w:rsidR="008A180F" w:rsidRDefault="008A180F" w:rsidP="00584AF0">
      <w:r>
        <w:t>C</w:t>
      </w:r>
      <w:r w:rsidR="00D05F99">
        <w:t>ontact details of Club Officers and Captains</w:t>
      </w:r>
      <w:r>
        <w:t xml:space="preserve"> will be ema</w:t>
      </w:r>
      <w:r w:rsidR="007C680F">
        <w:t>iled to clubs and no longer</w:t>
      </w:r>
      <w:r w:rsidR="008F5ADA">
        <w:t xml:space="preserve"> available via our website.</w:t>
      </w:r>
    </w:p>
    <w:p w:rsidR="008A180F" w:rsidRDefault="008F5ADA" w:rsidP="00584AF0">
      <w:r>
        <w:t>D</w:t>
      </w:r>
      <w:r w:rsidR="008A180F">
        <w:t>etails of Clubs, Venues and Match start times will be available on the website.</w:t>
      </w:r>
    </w:p>
    <w:p w:rsidR="00D05F99" w:rsidRDefault="008A180F" w:rsidP="00584AF0">
      <w:r>
        <w:t>As the website is a vehicle for attracting new members</w:t>
      </w:r>
      <w:r w:rsidR="007C680F">
        <w:t>,</w:t>
      </w:r>
      <w:r>
        <w:t xml:space="preserve"> a </w:t>
      </w:r>
      <w:r w:rsidR="008F5ADA">
        <w:t xml:space="preserve">club </w:t>
      </w:r>
      <w:r>
        <w:t>contact phone and/</w:t>
      </w:r>
      <w:r w:rsidR="007C680F">
        <w:t xml:space="preserve">or </w:t>
      </w:r>
      <w:r>
        <w:t>email address should be provided.</w:t>
      </w:r>
    </w:p>
    <w:p w:rsidR="00EB6BB4" w:rsidRDefault="00EB6BB4" w:rsidP="00EB6BB4"/>
    <w:p w:rsidR="00584AF0" w:rsidRDefault="00584AF0" w:rsidP="00584AF0">
      <w:pPr>
        <w:pStyle w:val="Heading1"/>
      </w:pPr>
      <w:r w:rsidRPr="008D17CF">
        <w:t>Declarations</w:t>
      </w:r>
      <w:r w:rsidR="00AD1318">
        <w:t xml:space="preserve"> a</w:t>
      </w:r>
      <w:r>
        <w:t>nd Confirmation</w:t>
      </w:r>
    </w:p>
    <w:p w:rsidR="00584AF0" w:rsidRPr="00584AF0" w:rsidRDefault="00584AF0" w:rsidP="00584AF0"/>
    <w:p w:rsidR="00584AF0" w:rsidRDefault="00EA13E7" w:rsidP="00584AF0">
      <w:r>
        <w:t>……………………………..Badminton Club applies</w:t>
      </w:r>
      <w:r w:rsidR="00584AF0">
        <w:t xml:space="preserve"> to become a member of</w:t>
      </w:r>
      <w:r>
        <w:t xml:space="preserve">Biggleswade&amp; District </w:t>
      </w:r>
      <w:r w:rsidR="00E7180D">
        <w:t>Friendly Badminton</w:t>
      </w:r>
      <w:r>
        <w:t xml:space="preserve"> League</w:t>
      </w:r>
      <w:r w:rsidR="005A119F">
        <w:t xml:space="preserve"> </w:t>
      </w:r>
      <w:r>
        <w:t>where the</w:t>
      </w:r>
      <w:r w:rsidR="00584AF0">
        <w:t xml:space="preserve"> personal details</w:t>
      </w:r>
      <w:r>
        <w:t xml:space="preserve"> of its Officials and Captains</w:t>
      </w:r>
      <w:r w:rsidR="00584AF0">
        <w:t xml:space="preserve"> will be held </w:t>
      </w:r>
      <w:r>
        <w:t>by the league</w:t>
      </w:r>
      <w:r w:rsidR="00584AF0">
        <w:t xml:space="preserve"> in accordance with the EU General Data Protection Regulati</w:t>
      </w:r>
      <w:r w:rsidR="00E17BD5">
        <w:t>on 2018, detailed in our Privacy Policy which can be found on the League website.</w:t>
      </w:r>
    </w:p>
    <w:p w:rsidR="00B9556C" w:rsidRDefault="00B9556C" w:rsidP="00584AF0">
      <w:bookmarkStart w:id="0" w:name="_GoBack"/>
      <w:bookmarkEnd w:id="0"/>
    </w:p>
    <w:p w:rsidR="00A178F8" w:rsidRDefault="00A178F8" w:rsidP="00584AF0"/>
    <w:p w:rsidR="00584AF0" w:rsidRDefault="00584AF0" w:rsidP="00A178F8">
      <w:pPr>
        <w:tabs>
          <w:tab w:val="left" w:pos="7513"/>
        </w:tabs>
      </w:pPr>
      <w:r>
        <w:t>I confirm that the information I have provided is accurate.</w:t>
      </w:r>
      <w:r w:rsidR="00A178F8">
        <w:tab/>
      </w:r>
      <w:r w:rsidR="00DF0A8C">
        <w:rPr>
          <w:rFonts w:ascii="MS Gothic" w:eastAsia="MS Gothic" w:hAnsi="MS Gothic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166">
        <w:rPr>
          <w:rFonts w:ascii="MS Gothic" w:eastAsia="MS Gothic" w:hAnsi="MS Gothic"/>
          <w:highlight w:val="lightGray"/>
        </w:rPr>
        <w:instrText xml:space="preserve"> FORMCHECKBOX </w:instrText>
      </w:r>
      <w:r w:rsidR="00DF0A8C">
        <w:rPr>
          <w:rFonts w:ascii="MS Gothic" w:eastAsia="MS Gothic" w:hAnsi="MS Gothic"/>
          <w:highlight w:val="lightGray"/>
        </w:rPr>
      </w:r>
      <w:r w:rsidR="00DF0A8C">
        <w:rPr>
          <w:rFonts w:ascii="MS Gothic" w:eastAsia="MS Gothic" w:hAnsi="MS Gothic"/>
          <w:highlight w:val="lightGray"/>
        </w:rPr>
        <w:fldChar w:fldCharType="end"/>
      </w:r>
    </w:p>
    <w:p w:rsidR="00584AF0" w:rsidRDefault="00584AF0" w:rsidP="00A178F8">
      <w:pPr>
        <w:tabs>
          <w:tab w:val="left" w:pos="7513"/>
        </w:tabs>
      </w:pPr>
      <w:r>
        <w:t>I confirm that I have read and accepted the above.</w:t>
      </w:r>
      <w:r w:rsidR="00A178F8">
        <w:tab/>
      </w:r>
      <w:r w:rsidR="00DF0A8C">
        <w:rPr>
          <w:rFonts w:ascii="MS Gothic" w:eastAsia="MS Gothic" w:hAnsi="MS Gothic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8F8">
        <w:rPr>
          <w:rFonts w:ascii="MS Gothic" w:eastAsia="MS Gothic" w:hAnsi="MS Gothic" w:hint="eastAsia"/>
          <w:highlight w:val="lightGray"/>
        </w:rPr>
        <w:instrText>FORMCHECKBOX</w:instrText>
      </w:r>
      <w:r w:rsidR="00DF0A8C">
        <w:rPr>
          <w:rFonts w:ascii="MS Gothic" w:eastAsia="MS Gothic" w:hAnsi="MS Gothic"/>
          <w:highlight w:val="lightGray"/>
        </w:rPr>
      </w:r>
      <w:r w:rsidR="00DF0A8C">
        <w:rPr>
          <w:rFonts w:ascii="MS Gothic" w:eastAsia="MS Gothic" w:hAnsi="MS Gothic"/>
          <w:highlight w:val="lightGray"/>
        </w:rPr>
        <w:fldChar w:fldCharType="end"/>
      </w:r>
    </w:p>
    <w:p w:rsidR="00584AF0" w:rsidRDefault="00584AF0" w:rsidP="00A178F8">
      <w:pPr>
        <w:tabs>
          <w:tab w:val="left" w:pos="7513"/>
        </w:tabs>
      </w:pPr>
      <w:r>
        <w:t>I confirm that I have un</w:t>
      </w:r>
      <w:r w:rsidR="00573EF3">
        <w:t>derstood and accepted the Leagues’</w:t>
      </w:r>
      <w:r>
        <w:t xml:space="preserve"> Privacy Policy. </w:t>
      </w:r>
      <w:r w:rsidR="00A178F8">
        <w:tab/>
      </w:r>
      <w:r w:rsidR="00DF0A8C">
        <w:rPr>
          <w:rFonts w:ascii="MS Gothic" w:eastAsia="MS Gothic" w:hAnsi="MS Gothic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78F8">
        <w:rPr>
          <w:rFonts w:ascii="MS Gothic" w:eastAsia="MS Gothic" w:hAnsi="MS Gothic" w:hint="eastAsia"/>
          <w:highlight w:val="lightGray"/>
        </w:rPr>
        <w:instrText>FORMCHECKBOX</w:instrText>
      </w:r>
      <w:r w:rsidR="00DF0A8C">
        <w:rPr>
          <w:rFonts w:ascii="MS Gothic" w:eastAsia="MS Gothic" w:hAnsi="MS Gothic"/>
          <w:highlight w:val="lightGray"/>
        </w:rPr>
      </w:r>
      <w:r w:rsidR="00DF0A8C">
        <w:rPr>
          <w:rFonts w:ascii="MS Gothic" w:eastAsia="MS Gothic" w:hAnsi="MS Gothic"/>
          <w:highlight w:val="lightGray"/>
        </w:rPr>
        <w:fldChar w:fldCharType="end"/>
      </w:r>
    </w:p>
    <w:p w:rsidR="00A0484B" w:rsidRPr="00895149" w:rsidRDefault="00A0484B" w:rsidP="00A0484B"/>
    <w:p w:rsidR="00895149" w:rsidRPr="00A161CF" w:rsidRDefault="00895149" w:rsidP="00A161CF">
      <w:pPr>
        <w:jc w:val="center"/>
        <w:rPr>
          <w:b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2410"/>
      </w:tblGrid>
      <w:tr w:rsidR="00A161CF" w:rsidRPr="00A161CF" w:rsidTr="00F738B3">
        <w:tc>
          <w:tcPr>
            <w:tcW w:w="3510" w:type="dxa"/>
          </w:tcPr>
          <w:p w:rsidR="00A161CF" w:rsidRPr="00A161CF" w:rsidRDefault="00A161CF" w:rsidP="00A161CF">
            <w:pPr>
              <w:jc w:val="center"/>
              <w:rPr>
                <w:b/>
                <w:sz w:val="24"/>
                <w:szCs w:val="24"/>
              </w:rPr>
            </w:pPr>
            <w:r w:rsidRPr="00A161CF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3969" w:type="dxa"/>
          </w:tcPr>
          <w:p w:rsidR="00A161CF" w:rsidRPr="00A161CF" w:rsidRDefault="00A161CF" w:rsidP="00A161CF">
            <w:pPr>
              <w:jc w:val="center"/>
              <w:rPr>
                <w:b/>
                <w:sz w:val="24"/>
                <w:szCs w:val="24"/>
              </w:rPr>
            </w:pPr>
            <w:r w:rsidRPr="00A161CF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410" w:type="dxa"/>
          </w:tcPr>
          <w:p w:rsidR="00A161CF" w:rsidRPr="00A161CF" w:rsidRDefault="00A161CF" w:rsidP="00A161CF">
            <w:pPr>
              <w:jc w:val="center"/>
              <w:rPr>
                <w:b/>
                <w:sz w:val="24"/>
                <w:szCs w:val="24"/>
              </w:rPr>
            </w:pPr>
            <w:r w:rsidRPr="00A161CF">
              <w:rPr>
                <w:b/>
                <w:sz w:val="24"/>
                <w:szCs w:val="24"/>
              </w:rPr>
              <w:t>Date</w:t>
            </w:r>
          </w:p>
        </w:tc>
      </w:tr>
      <w:tr w:rsidR="00F738B3" w:rsidRPr="00A161CF" w:rsidTr="00F738B3">
        <w:tc>
          <w:tcPr>
            <w:tcW w:w="3510" w:type="dxa"/>
          </w:tcPr>
          <w:p w:rsidR="00F738B3" w:rsidRDefault="00F738B3" w:rsidP="00A161CF">
            <w:pPr>
              <w:jc w:val="center"/>
              <w:rPr>
                <w:b/>
                <w:sz w:val="24"/>
                <w:szCs w:val="24"/>
              </w:rPr>
            </w:pPr>
          </w:p>
          <w:p w:rsidR="00F738B3" w:rsidRPr="00A161CF" w:rsidRDefault="00F738B3" w:rsidP="00A16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38B3" w:rsidRPr="00A161CF" w:rsidRDefault="00F738B3" w:rsidP="00A16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738B3" w:rsidRPr="00A161CF" w:rsidRDefault="00F738B3" w:rsidP="00A161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2AEA" w:rsidRPr="00895149" w:rsidRDefault="00412AEA" w:rsidP="00584AF0"/>
    <w:sectPr w:rsidR="00412AEA" w:rsidRPr="00895149" w:rsidSect="00F06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48" w:rsidRDefault="00BC4748" w:rsidP="00A161CF">
      <w:pPr>
        <w:spacing w:before="0" w:after="0"/>
      </w:pPr>
      <w:r>
        <w:separator/>
      </w:r>
    </w:p>
  </w:endnote>
  <w:endnote w:type="continuationSeparator" w:id="1">
    <w:p w:rsidR="00BC4748" w:rsidRDefault="00BC4748" w:rsidP="00A161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0" w:rsidRDefault="009004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CF" w:rsidRPr="00900440" w:rsidRDefault="00A161CF" w:rsidP="009004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0" w:rsidRDefault="00900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48" w:rsidRDefault="00BC4748" w:rsidP="00A161CF">
      <w:pPr>
        <w:spacing w:before="0" w:after="0"/>
      </w:pPr>
      <w:r>
        <w:separator/>
      </w:r>
    </w:p>
  </w:footnote>
  <w:footnote w:type="continuationSeparator" w:id="1">
    <w:p w:rsidR="00BC4748" w:rsidRDefault="00BC4748" w:rsidP="00A161C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0" w:rsidRDefault="009004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0" w:rsidRDefault="009004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40" w:rsidRDefault="009004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2A68"/>
    <w:multiLevelType w:val="hybridMultilevel"/>
    <w:tmpl w:val="0EDEB014"/>
    <w:lvl w:ilvl="0" w:tplc="4A9820A4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067BC"/>
    <w:multiLevelType w:val="hybridMultilevel"/>
    <w:tmpl w:val="E3CCC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6B83"/>
    <w:rsid w:val="000669AB"/>
    <w:rsid w:val="00143FAB"/>
    <w:rsid w:val="0024328D"/>
    <w:rsid w:val="00303BBF"/>
    <w:rsid w:val="003E52E8"/>
    <w:rsid w:val="00412AEA"/>
    <w:rsid w:val="00425B88"/>
    <w:rsid w:val="00452C5B"/>
    <w:rsid w:val="004D37CD"/>
    <w:rsid w:val="004F13C2"/>
    <w:rsid w:val="00540166"/>
    <w:rsid w:val="00573EF3"/>
    <w:rsid w:val="00584AF0"/>
    <w:rsid w:val="005A119F"/>
    <w:rsid w:val="005B4B7E"/>
    <w:rsid w:val="005E2E41"/>
    <w:rsid w:val="006D44CE"/>
    <w:rsid w:val="006D7974"/>
    <w:rsid w:val="006F49C8"/>
    <w:rsid w:val="007044D2"/>
    <w:rsid w:val="0072700B"/>
    <w:rsid w:val="00734C9C"/>
    <w:rsid w:val="007C680F"/>
    <w:rsid w:val="007C6B83"/>
    <w:rsid w:val="007D54B4"/>
    <w:rsid w:val="007F1654"/>
    <w:rsid w:val="008507AB"/>
    <w:rsid w:val="00855245"/>
    <w:rsid w:val="00895149"/>
    <w:rsid w:val="008A180F"/>
    <w:rsid w:val="008F5ADA"/>
    <w:rsid w:val="00900440"/>
    <w:rsid w:val="00904159"/>
    <w:rsid w:val="00924A90"/>
    <w:rsid w:val="0098391C"/>
    <w:rsid w:val="009A2621"/>
    <w:rsid w:val="009B25D1"/>
    <w:rsid w:val="00A0484B"/>
    <w:rsid w:val="00A161CF"/>
    <w:rsid w:val="00A178F8"/>
    <w:rsid w:val="00A4187B"/>
    <w:rsid w:val="00AD1318"/>
    <w:rsid w:val="00B050CB"/>
    <w:rsid w:val="00B658A6"/>
    <w:rsid w:val="00B9556C"/>
    <w:rsid w:val="00BC4748"/>
    <w:rsid w:val="00BF2C79"/>
    <w:rsid w:val="00C77ECF"/>
    <w:rsid w:val="00C95CBD"/>
    <w:rsid w:val="00CC000A"/>
    <w:rsid w:val="00CD68B1"/>
    <w:rsid w:val="00D05F99"/>
    <w:rsid w:val="00D26896"/>
    <w:rsid w:val="00D5019E"/>
    <w:rsid w:val="00D62368"/>
    <w:rsid w:val="00DF0A8C"/>
    <w:rsid w:val="00E00933"/>
    <w:rsid w:val="00E079A3"/>
    <w:rsid w:val="00E17BD5"/>
    <w:rsid w:val="00E7180D"/>
    <w:rsid w:val="00EA13E7"/>
    <w:rsid w:val="00EB6BB4"/>
    <w:rsid w:val="00ED3C71"/>
    <w:rsid w:val="00F06AC7"/>
    <w:rsid w:val="00F5447D"/>
    <w:rsid w:val="00F713F4"/>
    <w:rsid w:val="00F738B3"/>
    <w:rsid w:val="00FF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484B"/>
    <w:pPr>
      <w:spacing w:before="40" w:after="40"/>
      <w:jc w:val="both"/>
    </w:pPr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4B"/>
    <w:pPr>
      <w:keepNext/>
      <w:spacing w:before="240" w:after="6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F2C79"/>
    <w:rPr>
      <w:color w:val="0000FF"/>
      <w:u w:val="single"/>
    </w:rPr>
  </w:style>
  <w:style w:type="table" w:styleId="TableGrid">
    <w:name w:val="Table Grid"/>
    <w:basedOn w:val="TableNormal"/>
    <w:uiPriority w:val="59"/>
    <w:rsid w:val="0041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48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A161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6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CF"/>
    <w:rPr>
      <w:rFonts w:ascii="Arial" w:hAnsi="Arial" w:cs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CF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72"/>
    <w:qFormat/>
    <w:rsid w:val="00EB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484B"/>
    <w:pPr>
      <w:spacing w:before="40" w:after="40"/>
      <w:jc w:val="both"/>
    </w:pPr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4B"/>
    <w:pPr>
      <w:keepNext/>
      <w:spacing w:before="240" w:after="6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F2C79"/>
    <w:rPr>
      <w:color w:val="0000FF"/>
      <w:u w:val="single"/>
    </w:rPr>
  </w:style>
  <w:style w:type="table" w:styleId="TableGrid">
    <w:name w:val="Table Grid"/>
    <w:basedOn w:val="TableNormal"/>
    <w:uiPriority w:val="59"/>
    <w:rsid w:val="0041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48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A161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6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CF"/>
    <w:rPr>
      <w:rFonts w:ascii="Arial" w:hAnsi="Arial" w:cs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CF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72"/>
    <w:qFormat/>
    <w:rsid w:val="00EB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8A5B6-A31E-4587-9A55-BAD067CC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at AGM on 19th June</vt:lpstr>
    </vt:vector>
  </TitlesOfParts>
  <Company>TOSHIBA</Company>
  <LinksUpToDate>false</LinksUpToDate>
  <CharactersWithSpaces>1942</CharactersWithSpaces>
  <SharedDoc>false</SharedDoc>
  <HLinks>
    <vt:vector size="6" baseType="variant"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mailto:ivelbc@hotmail.co.uk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at AGM on 19th June</dc:title>
  <dc:creator>Lisa Coulson</dc:creator>
  <cp:lastModifiedBy>Windows User</cp:lastModifiedBy>
  <cp:revision>3</cp:revision>
  <cp:lastPrinted>2018-06-14T20:48:00Z</cp:lastPrinted>
  <dcterms:created xsi:type="dcterms:W3CDTF">2018-06-15T14:35:00Z</dcterms:created>
  <dcterms:modified xsi:type="dcterms:W3CDTF">2018-06-17T16:15:00Z</dcterms:modified>
</cp:coreProperties>
</file>